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B9D" w:rsidRDefault="00266BB2" w:rsidP="00266BB2">
      <w:pPr>
        <w:spacing w:after="0" w:line="276" w:lineRule="auto"/>
        <w:rPr>
          <w:b/>
          <w:sz w:val="40"/>
        </w:rPr>
      </w:pPr>
      <w:bookmarkStart w:id="0" w:name="_GoBack"/>
      <w:bookmarkEnd w:id="0"/>
      <w:r w:rsidRPr="00266BB2">
        <w:rPr>
          <w:b/>
          <w:sz w:val="40"/>
        </w:rPr>
        <w:t>Modelformulier voor ontbinding / herroeping</w:t>
      </w:r>
    </w:p>
    <w:p w:rsidR="00266BB2" w:rsidRDefault="00266BB2" w:rsidP="00266BB2">
      <w:pPr>
        <w:spacing w:after="0" w:line="276" w:lineRule="auto"/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>Dit formulier alleen invullen en terugzenden als u de overeenkomst wilt ontbinden / herroepen.</w:t>
      </w:r>
    </w:p>
    <w:p w:rsid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 xml:space="preserve">U kunt ook per e-mail </w:t>
      </w:r>
      <w:r>
        <w:rPr>
          <w:b/>
        </w:rPr>
        <w:t xml:space="preserve">of telefonisch </w:t>
      </w:r>
      <w:r w:rsidRPr="00266BB2">
        <w:rPr>
          <w:b/>
        </w:rPr>
        <w:t>aangeven dat u de</w:t>
      </w:r>
      <w:r>
        <w:rPr>
          <w:b/>
        </w:rPr>
        <w:t xml:space="preserve"> </w:t>
      </w:r>
      <w:r w:rsidRPr="00266BB2">
        <w:rPr>
          <w:b/>
        </w:rPr>
        <w:t>overeenko</w:t>
      </w:r>
      <w:r>
        <w:rPr>
          <w:b/>
        </w:rPr>
        <w:t>mst wilt herroepen, maar enkel dit</w:t>
      </w:r>
      <w:r w:rsidRPr="00266BB2">
        <w:rPr>
          <w:b/>
        </w:rPr>
        <w:t xml:space="preserve"> formulier toevoegen aan de retourzending is ook</w:t>
      </w:r>
      <w:r>
        <w:rPr>
          <w:b/>
        </w:rPr>
        <w:t xml:space="preserve"> goed.</w:t>
      </w:r>
    </w:p>
    <w:p w:rsidR="00266BB2" w:rsidRDefault="00266BB2" w:rsidP="00266BB2">
      <w:pPr>
        <w:spacing w:after="0" w:line="276" w:lineRule="auto"/>
        <w:rPr>
          <w:b/>
        </w:rPr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 xml:space="preserve">Aan: </w:t>
      </w:r>
    </w:p>
    <w:p w:rsidR="00266BB2" w:rsidRDefault="00266BB2" w:rsidP="00266BB2">
      <w:pPr>
        <w:spacing w:after="0" w:line="276" w:lineRule="auto"/>
      </w:pPr>
      <w:r>
        <w:t>Gowatch</w:t>
      </w:r>
    </w:p>
    <w:p w:rsidR="00266BB2" w:rsidRDefault="00266BB2" w:rsidP="00266BB2">
      <w:pPr>
        <w:spacing w:after="0" w:line="276" w:lineRule="auto"/>
      </w:pPr>
      <w:r>
        <w:t>Ardinckhoek 10</w:t>
      </w:r>
    </w:p>
    <w:p w:rsidR="00266BB2" w:rsidRDefault="00266BB2" w:rsidP="00266BB2">
      <w:pPr>
        <w:spacing w:after="0" w:line="276" w:lineRule="auto"/>
      </w:pPr>
      <w:r>
        <w:t>7021 EZ  Zelhem</w:t>
      </w:r>
    </w:p>
    <w:p w:rsidR="00266BB2" w:rsidRDefault="000136C9" w:rsidP="00266BB2">
      <w:pPr>
        <w:spacing w:after="0" w:line="276" w:lineRule="auto"/>
      </w:pPr>
      <w:hyperlink r:id="rId6" w:history="1">
        <w:r w:rsidR="00266BB2" w:rsidRPr="005D763F">
          <w:rPr>
            <w:rStyle w:val="Hyperlink"/>
          </w:rPr>
          <w:t>klantenservice@horlogewatch.nl</w:t>
        </w:r>
      </w:hyperlink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  <w:r>
        <w:t>Ik/Wij (*) deel/delen (*) u hierbij mede dat ik/wij (*) onze overeenkomst betreffende de verkoop van de volgende goederen/levering van de volgende dienst (*) herroep/herroepen (*)</w:t>
      </w:r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>Besteld op (*</w:t>
      </w:r>
      <w:proofErr w:type="gramStart"/>
      <w:r w:rsidRPr="00266BB2">
        <w:rPr>
          <w:b/>
        </w:rPr>
        <w:t>) /</w:t>
      </w:r>
      <w:proofErr w:type="gramEnd"/>
      <w:r w:rsidRPr="00266BB2">
        <w:rPr>
          <w:b/>
        </w:rPr>
        <w:t xml:space="preserve"> Ontvangen op (*)</w:t>
      </w:r>
      <w:r w:rsidR="009709CD">
        <w:rPr>
          <w:b/>
        </w:rPr>
        <w:t>:</w:t>
      </w:r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>Ordernummer:</w:t>
      </w:r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</w:p>
    <w:p w:rsidR="009709CD" w:rsidRDefault="009709CD" w:rsidP="00266BB2">
      <w:pPr>
        <w:spacing w:after="0" w:line="276" w:lineRule="auto"/>
        <w:rPr>
          <w:b/>
        </w:rPr>
      </w:pPr>
      <w:r>
        <w:rPr>
          <w:b/>
        </w:rPr>
        <w:t>Reden van retour (niet verplicht):</w:t>
      </w:r>
    </w:p>
    <w:p w:rsidR="009709CD" w:rsidRDefault="009709CD" w:rsidP="00266BB2">
      <w:pPr>
        <w:spacing w:after="0" w:line="276" w:lineRule="auto"/>
        <w:rPr>
          <w:b/>
        </w:rPr>
      </w:pPr>
    </w:p>
    <w:p w:rsidR="009709CD" w:rsidRDefault="009709CD" w:rsidP="00266BB2">
      <w:pPr>
        <w:spacing w:after="0" w:line="276" w:lineRule="auto"/>
        <w:rPr>
          <w:b/>
        </w:rPr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>Naam/Namen consument(en)</w:t>
      </w:r>
      <w:r w:rsidR="009709CD">
        <w:rPr>
          <w:b/>
        </w:rPr>
        <w:t>:</w:t>
      </w:r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>Adres consument(en)</w:t>
      </w:r>
      <w:r w:rsidR="009709CD">
        <w:rPr>
          <w:b/>
        </w:rPr>
        <w:t>:</w:t>
      </w:r>
    </w:p>
    <w:p w:rsidR="00266BB2" w:rsidRDefault="00266BB2" w:rsidP="00266BB2">
      <w:pPr>
        <w:spacing w:after="0" w:line="276" w:lineRule="auto"/>
      </w:pPr>
    </w:p>
    <w:p w:rsidR="00266BB2" w:rsidRDefault="00266BB2" w:rsidP="00266BB2">
      <w:pPr>
        <w:spacing w:after="0" w:line="276" w:lineRule="auto"/>
      </w:pPr>
    </w:p>
    <w:p w:rsidR="00266BB2" w:rsidRPr="00266BB2" w:rsidRDefault="00266BB2" w:rsidP="00266BB2">
      <w:pPr>
        <w:spacing w:after="0" w:line="276" w:lineRule="auto"/>
        <w:rPr>
          <w:b/>
        </w:rPr>
      </w:pPr>
      <w:r w:rsidRPr="00266BB2">
        <w:rPr>
          <w:b/>
        </w:rPr>
        <w:t>Handtekening van consument(en)</w:t>
      </w:r>
      <w:r w:rsidR="009709CD">
        <w:rPr>
          <w:b/>
        </w:rPr>
        <w:t>:</w:t>
      </w:r>
    </w:p>
    <w:p w:rsidR="00266BB2" w:rsidRDefault="00266BB2" w:rsidP="00266BB2">
      <w:pPr>
        <w:spacing w:after="0" w:line="276" w:lineRule="auto"/>
        <w:rPr>
          <w:sz w:val="18"/>
        </w:rPr>
      </w:pPr>
      <w:r w:rsidRPr="00266BB2">
        <w:rPr>
          <w:sz w:val="18"/>
        </w:rPr>
        <w:t>(</w:t>
      </w:r>
      <w:proofErr w:type="gramStart"/>
      <w:r w:rsidRPr="00266BB2">
        <w:rPr>
          <w:sz w:val="18"/>
        </w:rPr>
        <w:t>alleen</w:t>
      </w:r>
      <w:proofErr w:type="gramEnd"/>
      <w:r w:rsidRPr="00266BB2">
        <w:rPr>
          <w:sz w:val="18"/>
        </w:rPr>
        <w:t xml:space="preserve"> wanneer dit formulier op papier wordt ingediend)</w:t>
      </w:r>
    </w:p>
    <w:p w:rsidR="00DB1DAD" w:rsidRPr="00DB1DAD" w:rsidRDefault="00DB1DAD" w:rsidP="00266BB2">
      <w:pPr>
        <w:spacing w:after="0" w:line="276" w:lineRule="auto"/>
      </w:pPr>
    </w:p>
    <w:p w:rsidR="00DB1DAD" w:rsidRPr="00DB1DAD" w:rsidRDefault="00DB1DAD" w:rsidP="00266BB2">
      <w:pPr>
        <w:spacing w:after="0" w:line="276" w:lineRule="auto"/>
      </w:pPr>
    </w:p>
    <w:p w:rsidR="00DB1DAD" w:rsidRPr="00DB1DAD" w:rsidRDefault="00DB1DAD" w:rsidP="00266BB2">
      <w:pPr>
        <w:spacing w:after="0" w:line="276" w:lineRule="auto"/>
        <w:rPr>
          <w:b/>
        </w:rPr>
      </w:pPr>
      <w:r w:rsidRPr="00DB1DAD">
        <w:rPr>
          <w:b/>
        </w:rPr>
        <w:t>Datum</w:t>
      </w:r>
      <w:r w:rsidR="009709CD">
        <w:rPr>
          <w:b/>
        </w:rPr>
        <w:t>:</w:t>
      </w:r>
    </w:p>
    <w:p w:rsidR="00DB1DAD" w:rsidRDefault="00DB1DAD" w:rsidP="00266BB2">
      <w:pPr>
        <w:spacing w:after="0" w:line="276" w:lineRule="auto"/>
      </w:pPr>
    </w:p>
    <w:p w:rsidR="00DB1DAD" w:rsidRDefault="00DB1DAD" w:rsidP="00266BB2">
      <w:pPr>
        <w:spacing w:after="0" w:line="276" w:lineRule="auto"/>
      </w:pPr>
    </w:p>
    <w:p w:rsidR="00DB1DAD" w:rsidRPr="00266BB2" w:rsidRDefault="00DB1DAD" w:rsidP="00266BB2">
      <w:pPr>
        <w:spacing w:after="0" w:line="276" w:lineRule="auto"/>
        <w:rPr>
          <w:sz w:val="18"/>
        </w:rPr>
      </w:pPr>
      <w:r>
        <w:t>(*) Doorhalen wat niet van toepassing is.</w:t>
      </w:r>
    </w:p>
    <w:p w:rsidR="00266BB2" w:rsidRDefault="00266BB2" w:rsidP="00266BB2">
      <w:pPr>
        <w:spacing w:after="0" w:line="276" w:lineRule="auto"/>
      </w:pPr>
    </w:p>
    <w:p w:rsidR="00266BB2" w:rsidRPr="00266BB2" w:rsidRDefault="00DD6F1E" w:rsidP="00266BB2">
      <w:pPr>
        <w:spacing w:after="0" w:line="276" w:lineRule="auto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3390900" cy="826977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logeWatch-final-n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857" cy="85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BB2" w:rsidRPr="00266BB2" w:rsidSect="009709C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C9" w:rsidRDefault="000136C9" w:rsidP="00752099">
      <w:pPr>
        <w:spacing w:after="0" w:line="240" w:lineRule="auto"/>
      </w:pPr>
      <w:r>
        <w:separator/>
      </w:r>
    </w:p>
  </w:endnote>
  <w:endnote w:type="continuationSeparator" w:id="0">
    <w:p w:rsidR="000136C9" w:rsidRDefault="000136C9" w:rsidP="0075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099" w:rsidRPr="00752099" w:rsidRDefault="00752099" w:rsidP="00752099">
    <w:pPr>
      <w:pStyle w:val="Normaalweb"/>
      <w:shd w:val="clear" w:color="auto" w:fill="FFFFFF"/>
      <w:spacing w:before="0" w:beforeAutospacing="0" w:after="0" w:afterAutospacing="0"/>
      <w:rPr>
        <w:rFonts w:ascii="Tahoma" w:hAnsi="Tahoma" w:cs="Tahoma"/>
        <w:color w:val="FF9900"/>
        <w:sz w:val="18"/>
        <w:szCs w:val="20"/>
      </w:rPr>
    </w:pPr>
    <w:r w:rsidRPr="00752099">
      <w:rPr>
        <w:rFonts w:ascii="Tahoma" w:hAnsi="Tahoma" w:cs="Tahoma"/>
        <w:color w:val="323E4F" w:themeColor="text2" w:themeShade="BF"/>
        <w:sz w:val="18"/>
        <w:szCs w:val="20"/>
      </w:rPr>
      <w:t>Gowatch</w:t>
    </w:r>
    <w:r w:rsidRPr="00752099">
      <w:rPr>
        <w:rFonts w:ascii="Tahoma" w:hAnsi="Tahoma" w:cs="Tahoma"/>
        <w:color w:val="073763"/>
        <w:sz w:val="18"/>
        <w:szCs w:val="20"/>
      </w:rPr>
      <w:t> </w:t>
    </w:r>
    <w:r w:rsidRPr="00752099">
      <w:rPr>
        <w:rFonts w:ascii="Tahoma" w:hAnsi="Tahoma" w:cs="Tahoma"/>
        <w:color w:val="FF9900"/>
        <w:sz w:val="18"/>
        <w:szCs w:val="20"/>
      </w:rPr>
      <w:t>|</w:t>
    </w:r>
    <w:r w:rsidRPr="00752099">
      <w:rPr>
        <w:rFonts w:ascii="Tahoma" w:hAnsi="Tahoma" w:cs="Tahoma"/>
        <w:color w:val="073763"/>
        <w:sz w:val="18"/>
        <w:szCs w:val="20"/>
      </w:rPr>
      <w:t> </w:t>
    </w:r>
    <w:r w:rsidRPr="00752099">
      <w:rPr>
        <w:rFonts w:ascii="Tahoma" w:hAnsi="Tahoma" w:cs="Tahoma"/>
        <w:color w:val="323E4F" w:themeColor="text2" w:themeShade="BF"/>
        <w:sz w:val="18"/>
        <w:szCs w:val="20"/>
      </w:rPr>
      <w:t>HorlogeWatch.nl </w:t>
    </w:r>
    <w:r w:rsidRPr="00752099">
      <w:rPr>
        <w:rFonts w:ascii="Tahoma" w:hAnsi="Tahoma" w:cs="Tahoma"/>
        <w:color w:val="FF9900"/>
        <w:sz w:val="18"/>
        <w:szCs w:val="20"/>
      </w:rPr>
      <w:t xml:space="preserve">| </w:t>
    </w:r>
    <w:r w:rsidRPr="00E03504">
      <w:rPr>
        <w:rFonts w:ascii="Tahoma" w:hAnsi="Tahoma" w:cs="Tahoma"/>
        <w:color w:val="323E4F" w:themeColor="text2" w:themeShade="BF"/>
        <w:sz w:val="18"/>
        <w:szCs w:val="20"/>
      </w:rPr>
      <w:t>Ardinckhoek 10</w:t>
    </w:r>
    <w:r w:rsidRPr="00752099">
      <w:rPr>
        <w:rFonts w:ascii="Tahoma" w:hAnsi="Tahoma" w:cs="Tahoma"/>
        <w:color w:val="FF9900"/>
        <w:sz w:val="18"/>
        <w:szCs w:val="20"/>
      </w:rPr>
      <w:t xml:space="preserve"> | </w:t>
    </w:r>
    <w:r w:rsidRPr="00E03504">
      <w:rPr>
        <w:rFonts w:ascii="Tahoma" w:hAnsi="Tahoma" w:cs="Tahoma"/>
        <w:color w:val="323E4F" w:themeColor="text2" w:themeShade="BF"/>
        <w:sz w:val="18"/>
        <w:szCs w:val="20"/>
      </w:rPr>
      <w:t xml:space="preserve">7021 EZ </w:t>
    </w:r>
    <w:r w:rsidRPr="00752099">
      <w:rPr>
        <w:rFonts w:ascii="Tahoma" w:hAnsi="Tahoma" w:cs="Tahoma"/>
        <w:color w:val="FF9900"/>
        <w:sz w:val="18"/>
        <w:szCs w:val="20"/>
      </w:rPr>
      <w:t xml:space="preserve">| </w:t>
    </w:r>
    <w:r w:rsidRPr="00E03504">
      <w:rPr>
        <w:rFonts w:ascii="Tahoma" w:hAnsi="Tahoma" w:cs="Tahoma"/>
        <w:color w:val="323E4F" w:themeColor="text2" w:themeShade="BF"/>
        <w:sz w:val="18"/>
        <w:szCs w:val="20"/>
      </w:rPr>
      <w:t>Zelhem</w:t>
    </w:r>
    <w:r w:rsidRPr="00752099">
      <w:rPr>
        <w:rFonts w:ascii="Tahoma" w:hAnsi="Tahoma" w:cs="Tahoma"/>
        <w:color w:val="0B5394"/>
        <w:sz w:val="18"/>
        <w:szCs w:val="20"/>
      </w:rPr>
      <w:t> </w:t>
    </w:r>
    <w:r w:rsidRPr="00752099">
      <w:rPr>
        <w:rFonts w:ascii="Tahoma" w:hAnsi="Tahoma" w:cs="Tahoma"/>
        <w:color w:val="FF9900"/>
        <w:sz w:val="18"/>
        <w:szCs w:val="20"/>
      </w:rPr>
      <w:t>|</w:t>
    </w:r>
    <w:r w:rsidRPr="00752099">
      <w:rPr>
        <w:rFonts w:ascii="Tahoma" w:hAnsi="Tahoma" w:cs="Tahoma"/>
        <w:color w:val="0B5394"/>
        <w:sz w:val="18"/>
        <w:szCs w:val="20"/>
      </w:rPr>
      <w:t> </w:t>
    </w:r>
    <w:hyperlink r:id="rId1" w:history="1">
      <w:r w:rsidRPr="00E03504">
        <w:rPr>
          <w:rStyle w:val="Hyperlink"/>
          <w:rFonts w:ascii="Tahoma" w:hAnsi="Tahoma" w:cs="Tahoma"/>
          <w:color w:val="323E4F" w:themeColor="text2" w:themeShade="BF"/>
          <w:sz w:val="18"/>
          <w:szCs w:val="20"/>
        </w:rPr>
        <w:t>info@horlogewatch.nl</w:t>
      </w:r>
    </w:hyperlink>
    <w:r w:rsidRPr="00E03504">
      <w:rPr>
        <w:rFonts w:ascii="Tahoma" w:hAnsi="Tahoma" w:cs="Tahoma"/>
        <w:color w:val="323E4F" w:themeColor="text2" w:themeShade="BF"/>
        <w:sz w:val="18"/>
        <w:szCs w:val="20"/>
      </w:rPr>
      <w:t xml:space="preserve"> </w:t>
    </w:r>
  </w:p>
  <w:p w:rsidR="00752099" w:rsidRPr="00752099" w:rsidRDefault="000136C9" w:rsidP="00752099">
    <w:pPr>
      <w:pStyle w:val="Normaalweb"/>
      <w:shd w:val="clear" w:color="auto" w:fill="FFFFFF"/>
      <w:spacing w:before="0" w:beforeAutospacing="0" w:after="0" w:afterAutospacing="0"/>
      <w:rPr>
        <w:sz w:val="22"/>
      </w:rPr>
    </w:pPr>
    <w:hyperlink r:id="rId2" w:tgtFrame="_blank" w:history="1">
      <w:r w:rsidR="00752099" w:rsidRPr="00E03504">
        <w:rPr>
          <w:rStyle w:val="Hyperlink"/>
          <w:rFonts w:ascii="Tahoma" w:hAnsi="Tahoma" w:cs="Tahoma"/>
          <w:color w:val="323E4F" w:themeColor="text2" w:themeShade="BF"/>
          <w:sz w:val="18"/>
          <w:szCs w:val="20"/>
        </w:rPr>
        <w:t>www.horlogewatch.nl</w:t>
      </w:r>
    </w:hyperlink>
    <w:r w:rsidR="00752099" w:rsidRPr="00752099">
      <w:rPr>
        <w:rFonts w:ascii="Tahoma" w:hAnsi="Tahoma" w:cs="Tahoma"/>
        <w:color w:val="0B5394"/>
        <w:sz w:val="18"/>
        <w:szCs w:val="20"/>
      </w:rPr>
      <w:t> </w:t>
    </w:r>
    <w:r w:rsidR="00752099" w:rsidRPr="00752099">
      <w:rPr>
        <w:rFonts w:ascii="Tahoma" w:hAnsi="Tahoma" w:cs="Tahoma"/>
        <w:color w:val="FF9900"/>
        <w:sz w:val="18"/>
        <w:szCs w:val="20"/>
      </w:rPr>
      <w:t xml:space="preserve">| </w:t>
    </w:r>
    <w:r w:rsidR="00752099" w:rsidRPr="00E03504">
      <w:rPr>
        <w:rFonts w:ascii="Tahoma" w:hAnsi="Tahoma" w:cs="Tahoma"/>
        <w:color w:val="323E4F" w:themeColor="text2" w:themeShade="BF"/>
        <w:sz w:val="18"/>
        <w:szCs w:val="20"/>
      </w:rPr>
      <w:t>KvK: 62702645 </w:t>
    </w:r>
    <w:r w:rsidR="00752099" w:rsidRPr="00752099">
      <w:rPr>
        <w:rFonts w:ascii="Tahoma" w:hAnsi="Tahoma" w:cs="Tahoma"/>
        <w:color w:val="FF9900"/>
        <w:sz w:val="18"/>
        <w:szCs w:val="20"/>
      </w:rPr>
      <w:t>|</w:t>
    </w:r>
    <w:r w:rsidR="00752099" w:rsidRPr="00752099">
      <w:rPr>
        <w:rFonts w:ascii="Tahoma" w:hAnsi="Tahoma" w:cs="Tahoma"/>
        <w:color w:val="073763"/>
        <w:sz w:val="18"/>
        <w:szCs w:val="20"/>
      </w:rPr>
      <w:t> </w:t>
    </w:r>
    <w:r w:rsidR="00DD6F1E" w:rsidRPr="00DD6F1E">
      <w:rPr>
        <w:rFonts w:ascii="Tahoma" w:hAnsi="Tahoma" w:cs="Tahoma"/>
        <w:color w:val="323E4F" w:themeColor="text2" w:themeShade="BF"/>
        <w:sz w:val="18"/>
        <w:szCs w:val="20"/>
      </w:rPr>
      <w:t xml:space="preserve">BTW-ID </w:t>
    </w:r>
    <w:proofErr w:type="spellStart"/>
    <w:r w:rsidR="00DD6F1E" w:rsidRPr="00DD6F1E">
      <w:rPr>
        <w:rFonts w:ascii="Tahoma" w:hAnsi="Tahoma" w:cs="Tahoma"/>
        <w:color w:val="323E4F" w:themeColor="text2" w:themeShade="BF"/>
        <w:sz w:val="18"/>
        <w:szCs w:val="20"/>
      </w:rPr>
      <w:t>nr</w:t>
    </w:r>
    <w:proofErr w:type="spellEnd"/>
    <w:r w:rsidR="00DD6F1E" w:rsidRPr="00DD6F1E">
      <w:rPr>
        <w:rFonts w:ascii="Tahoma" w:hAnsi="Tahoma" w:cs="Tahoma"/>
        <w:color w:val="323E4F" w:themeColor="text2" w:themeShade="BF"/>
        <w:sz w:val="18"/>
        <w:szCs w:val="20"/>
      </w:rPr>
      <w:t>: NL001863987B49</w:t>
    </w:r>
    <w:r w:rsidR="00752099" w:rsidRPr="00E03504">
      <w:rPr>
        <w:rFonts w:ascii="Tahoma" w:hAnsi="Tahoma" w:cs="Tahoma"/>
        <w:color w:val="323E4F" w:themeColor="text2" w:themeShade="BF"/>
        <w:sz w:val="18"/>
        <w:szCs w:val="20"/>
      </w:rPr>
      <w:t> </w:t>
    </w:r>
    <w:r w:rsidR="00752099" w:rsidRPr="00752099">
      <w:rPr>
        <w:rFonts w:ascii="Tahoma" w:hAnsi="Tahoma" w:cs="Tahoma"/>
        <w:color w:val="FF9900"/>
        <w:sz w:val="18"/>
        <w:szCs w:val="20"/>
      </w:rPr>
      <w:t>|</w:t>
    </w:r>
    <w:r w:rsidR="00752099" w:rsidRPr="00752099">
      <w:rPr>
        <w:rFonts w:ascii="Tahoma" w:hAnsi="Tahoma" w:cs="Tahoma"/>
        <w:color w:val="073763"/>
        <w:sz w:val="18"/>
        <w:szCs w:val="20"/>
      </w:rPr>
      <w:t> </w:t>
    </w:r>
    <w:r w:rsidR="00752099" w:rsidRPr="00E03504">
      <w:rPr>
        <w:rFonts w:ascii="Tahoma" w:hAnsi="Tahoma" w:cs="Tahoma"/>
        <w:color w:val="323E4F" w:themeColor="text2" w:themeShade="BF"/>
        <w:sz w:val="18"/>
        <w:szCs w:val="20"/>
      </w:rPr>
      <w:t>IBAN: NL38RABO0300791909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C9" w:rsidRDefault="000136C9" w:rsidP="00752099">
      <w:pPr>
        <w:spacing w:after="0" w:line="240" w:lineRule="auto"/>
      </w:pPr>
      <w:r>
        <w:separator/>
      </w:r>
    </w:p>
  </w:footnote>
  <w:footnote w:type="continuationSeparator" w:id="0">
    <w:p w:rsidR="000136C9" w:rsidRDefault="000136C9" w:rsidP="00752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B2"/>
    <w:rsid w:val="000136C9"/>
    <w:rsid w:val="00266BB2"/>
    <w:rsid w:val="00405B9D"/>
    <w:rsid w:val="00752099"/>
    <w:rsid w:val="009709CD"/>
    <w:rsid w:val="009F02FA"/>
    <w:rsid w:val="00DB1DAD"/>
    <w:rsid w:val="00DD6F1E"/>
    <w:rsid w:val="00E03504"/>
    <w:rsid w:val="00E8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62441B-7436-4DA3-BCE7-0880B6A6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66BB2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5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2099"/>
  </w:style>
  <w:style w:type="paragraph" w:styleId="Voettekst">
    <w:name w:val="footer"/>
    <w:basedOn w:val="Standaard"/>
    <w:link w:val="VoettekstChar"/>
    <w:uiPriority w:val="99"/>
    <w:unhideWhenUsed/>
    <w:rsid w:val="0075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2099"/>
  </w:style>
  <w:style w:type="paragraph" w:styleId="Normaalweb">
    <w:name w:val="Normal (Web)"/>
    <w:basedOn w:val="Standaard"/>
    <w:uiPriority w:val="99"/>
    <w:unhideWhenUsed/>
    <w:rsid w:val="0075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20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ntenservice@horlogewatch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rlogewatch.nl/" TargetMode="External"/><Relationship Id="rId1" Type="http://schemas.openxmlformats.org/officeDocument/2006/relationships/hyperlink" Target="mailto:info@horlogewatch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2020-01-29T20:45:00Z</dcterms:created>
  <dcterms:modified xsi:type="dcterms:W3CDTF">2020-01-29T20:45:00Z</dcterms:modified>
</cp:coreProperties>
</file>